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0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4146"/>
        <w:gridCol w:w="3605"/>
      </w:tblGrid>
      <w:tr w:rsidR="004F353E" w:rsidTr="00910C3C">
        <w:trPr>
          <w:trHeight w:val="683"/>
        </w:trPr>
        <w:tc>
          <w:tcPr>
            <w:tcW w:w="3064" w:type="dxa"/>
          </w:tcPr>
          <w:p w:rsidR="004F353E" w:rsidRPr="00C53F41" w:rsidRDefault="004F353E" w:rsidP="00910C3C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Lycée secondaire</w:t>
            </w:r>
          </w:p>
          <w:p w:rsidR="004F353E" w:rsidRPr="004F353E" w:rsidRDefault="004F353E" w:rsidP="00910C3C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vertAlign w:val="subscript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Ibn Khaldoun Rades     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Sc</w:t>
            </w:r>
            <w:r w:rsidR="00A916D3">
              <w:rPr>
                <w:rFonts w:ascii="Comic Sans MS" w:hAnsi="Comic Sans MS"/>
                <w:b/>
                <w:bCs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4146" w:type="dxa"/>
          </w:tcPr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Devoir de contrôle n°4</w:t>
            </w:r>
          </w:p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Mathématiques</w:t>
            </w:r>
          </w:p>
          <w:p w:rsidR="004F353E" w:rsidRPr="005D1A98" w:rsidRDefault="004F353E" w:rsidP="000079EC">
            <w:pPr>
              <w:jc w:val="center"/>
              <w:rPr>
                <w:rFonts w:ascii="Comic Sans MS" w:hAnsi="Comic Sans MS"/>
                <w:b/>
                <w:bCs/>
                <w:rtl/>
                <w:lang w:bidi="ar-TN"/>
              </w:rPr>
            </w:pPr>
          </w:p>
        </w:tc>
        <w:tc>
          <w:tcPr>
            <w:tcW w:w="3605" w:type="dxa"/>
          </w:tcPr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Année Scolaire </w:t>
            </w:r>
          </w:p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2010 -2011</w:t>
            </w:r>
          </w:p>
          <w:p w:rsidR="004F353E" w:rsidRDefault="004F353E" w:rsidP="00910C3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Durée : 1 heure</w:t>
            </w:r>
          </w:p>
        </w:tc>
      </w:tr>
    </w:tbl>
    <w:p w:rsidR="001A4097" w:rsidRPr="005C692F" w:rsidRDefault="001A4097" w:rsidP="001A4097">
      <w:pPr>
        <w:tabs>
          <w:tab w:val="left" w:pos="9180"/>
        </w:tabs>
        <w:bidi w:val="0"/>
        <w:rPr>
          <w:bCs/>
          <w:sz w:val="22"/>
          <w:szCs w:val="22"/>
        </w:rPr>
      </w:pPr>
      <w:r w:rsidRPr="005C692F">
        <w:rPr>
          <w:b/>
          <w:bCs/>
          <w:sz w:val="22"/>
          <w:szCs w:val="22"/>
          <w:u w:val="single"/>
        </w:rPr>
        <w:t>Exercice n°1: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1A4097" w:rsidRPr="005C692F" w:rsidRDefault="005E4FCB" w:rsidP="005C692F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rFonts w:eastAsia="Calibri"/>
          <w:sz w:val="22"/>
          <w:szCs w:val="22"/>
        </w:rPr>
        <w:t xml:space="preserve">Pour chacune des questions suivantes, une seule des réponses proposées est exacte. Indiquer sur la copie le numéro de la question et la lettre correspondante à la réponse choisie.                            </w:t>
      </w:r>
      <w:r w:rsidRPr="005C692F">
        <w:rPr>
          <w:rFonts w:eastAsia="Calibri"/>
          <w:b/>
          <w:bCs/>
          <w:sz w:val="22"/>
          <w:szCs w:val="22"/>
          <w:u w:val="single"/>
        </w:rPr>
        <w:t>Aucune justification n’est demandée</w:t>
      </w:r>
      <w:r w:rsidRPr="005C692F">
        <w:rPr>
          <w:rFonts w:eastAsia="Calibri"/>
          <w:sz w:val="22"/>
          <w:szCs w:val="22"/>
        </w:rPr>
        <w:t>.</w:t>
      </w:r>
      <w:r w:rsidR="00601DFA" w:rsidRPr="005C692F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I. </w:t>
      </w:r>
      <w:r w:rsidR="001A4097" w:rsidRPr="005C692F">
        <w:rPr>
          <w:sz w:val="22"/>
          <w:szCs w:val="22"/>
        </w:rPr>
        <w:t> Soit la figure suivante:</w:t>
      </w:r>
      <w:r w:rsidRPr="005C692F">
        <w:rPr>
          <w:b/>
          <w:color w:val="000000"/>
          <w:sz w:val="22"/>
          <w:szCs w:val="22"/>
        </w:rPr>
        <w:t xml:space="preserve">                                    </w:t>
      </w:r>
      <w:r w:rsidR="001A4097" w:rsidRPr="005C692F">
        <w:rPr>
          <w:noProof/>
          <w:sz w:val="22"/>
          <w:szCs w:val="22"/>
          <w:lang w:eastAsia="fr-FR"/>
        </w:rPr>
        <w:t xml:space="preserve"> </w:t>
      </w:r>
      <w:r w:rsidR="005C692F" w:rsidRPr="005C692F">
        <w:rPr>
          <w:noProof/>
          <w:sz w:val="22"/>
          <w:szCs w:val="22"/>
          <w:lang w:eastAsia="fr-FR"/>
        </w:rPr>
        <w:drawing>
          <wp:inline distT="0" distB="0" distL="0" distR="0">
            <wp:extent cx="3200400" cy="386715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92F" w:rsidRPr="005C692F">
        <w:rPr>
          <w:noProof/>
          <w:sz w:val="22"/>
          <w:szCs w:val="22"/>
          <w:lang w:eastAsia="fr-FR"/>
        </w:rPr>
        <w:t xml:space="preserve">                                                                            </w:t>
      </w:r>
      <w:r w:rsidR="001A4097" w:rsidRPr="005C692F">
        <w:rPr>
          <w:bCs/>
          <w:color w:val="000000"/>
          <w:sz w:val="22"/>
          <w:szCs w:val="22"/>
        </w:rPr>
        <w:t>1) l’homothétie de centre O qui transforme C en A a pour rapport :</w:t>
      </w:r>
      <w:r w:rsidR="001A4097" w:rsidRPr="005C692F">
        <w:rPr>
          <w:sz w:val="22"/>
          <w:szCs w:val="22"/>
        </w:rPr>
        <w:t xml:space="preserve"> </w:t>
      </w:r>
      <w:r w:rsidRPr="005C692F">
        <w:rPr>
          <w:sz w:val="22"/>
          <w:szCs w:val="22"/>
        </w:rPr>
        <w:t xml:space="preserve">                                                                        </w:t>
      </w:r>
      <w:r w:rsidRPr="005C692F">
        <w:rPr>
          <w:bCs/>
          <w:sz w:val="22"/>
          <w:szCs w:val="22"/>
        </w:rPr>
        <w:t>a)</w:t>
      </w:r>
      <w:r w:rsidR="001A4097" w:rsidRPr="005C692F">
        <w:rPr>
          <w:bCs/>
          <w:position w:val="-6"/>
          <w:sz w:val="22"/>
          <w:szCs w:val="22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1.75pt" o:ole="">
            <v:imagedata r:id="rId8" o:title=""/>
          </v:shape>
          <o:OLEObject Type="Embed" ProgID="Equation.DSMT4" ShapeID="_x0000_i1025" DrawAspect="Content" ObjectID="_1467519062" r:id="rId9"/>
        </w:object>
      </w:r>
      <w:r w:rsidRPr="005C692F">
        <w:rPr>
          <w:bCs/>
          <w:position w:val="-6"/>
          <w:sz w:val="22"/>
          <w:szCs w:val="22"/>
        </w:rPr>
        <w:t xml:space="preserve">          </w:t>
      </w:r>
      <w:r w:rsidRPr="005C692F">
        <w:rPr>
          <w:bCs/>
          <w:sz w:val="22"/>
          <w:szCs w:val="22"/>
        </w:rPr>
        <w:t xml:space="preserve">b)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26" type="#_x0000_t75" style="width:11.1pt;height:31.85pt" o:ole="">
            <v:imagedata r:id="rId10" o:title=""/>
          </v:shape>
          <o:OLEObject Type="Embed" ProgID="Equation.DSMT4" ShapeID="_x0000_i1026" DrawAspect="Content" ObjectID="_1467519063" r:id="rId11"/>
        </w:object>
      </w:r>
      <w:r w:rsidRPr="005C692F">
        <w:rPr>
          <w:sz w:val="22"/>
          <w:szCs w:val="22"/>
        </w:rPr>
        <w:t xml:space="preserve">            c)</w:t>
      </w:r>
      <w:r w:rsidR="001A4097" w:rsidRPr="005C692F">
        <w:rPr>
          <w:position w:val="-24"/>
          <w:sz w:val="22"/>
          <w:szCs w:val="22"/>
        </w:rPr>
        <w:object w:dxaOrig="360" w:dyaOrig="620">
          <v:shape id="_x0000_i1027" type="#_x0000_t75" style="width:18pt;height:31.15pt" o:ole="">
            <v:imagedata r:id="rId12" o:title=""/>
          </v:shape>
          <o:OLEObject Type="Embed" ProgID="Equation.DSMT4" ShapeID="_x0000_i1027" DrawAspect="Content" ObjectID="_1467519064" r:id="rId13"/>
        </w:object>
      </w:r>
      <w:r w:rsidRPr="005C692F">
        <w:rPr>
          <w:position w:val="-24"/>
          <w:sz w:val="22"/>
          <w:szCs w:val="22"/>
        </w:rPr>
        <w:t xml:space="preserve">            </w:t>
      </w:r>
      <w:r w:rsidRPr="005C692F">
        <w:rPr>
          <w:sz w:val="22"/>
          <w:szCs w:val="22"/>
        </w:rPr>
        <w:t>d)</w:t>
      </w:r>
      <w:r w:rsidR="001A4097" w:rsidRPr="005C692F">
        <w:rPr>
          <w:position w:val="-4"/>
          <w:sz w:val="22"/>
          <w:szCs w:val="22"/>
        </w:rPr>
        <w:object w:dxaOrig="279" w:dyaOrig="220">
          <v:shape id="_x0000_i1028" type="#_x0000_t75" style="width:13.85pt;height:11.1pt" o:ole="">
            <v:imagedata r:id="rId14" o:title=""/>
          </v:shape>
          <o:OLEObject Type="Embed" ProgID="Equation.DSMT4" ShapeID="_x0000_i1028" DrawAspect="Content" ObjectID="_1467519065" r:id="rId15"/>
        </w:object>
      </w:r>
      <w:r w:rsidRPr="005C692F">
        <w:rPr>
          <w:sz w:val="22"/>
          <w:szCs w:val="22"/>
        </w:rPr>
        <w:t xml:space="preserve">                                                                                                   </w:t>
      </w:r>
      <w:r w:rsidRPr="005C692F">
        <w:rPr>
          <w:bCs/>
          <w:color w:val="000000"/>
          <w:sz w:val="22"/>
          <w:szCs w:val="22"/>
        </w:rPr>
        <w:t>2) Q</w:t>
      </w:r>
      <w:r w:rsidR="001A4097" w:rsidRPr="005C692F">
        <w:rPr>
          <w:bCs/>
          <w:color w:val="000000"/>
          <w:sz w:val="22"/>
          <w:szCs w:val="22"/>
        </w:rPr>
        <w:t>uel est le centre de l'homothétie de rapport</w:t>
      </w:r>
      <w:r w:rsidR="005C692F" w:rsidRPr="005C692F">
        <w:rPr>
          <w:bCs/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440" w:dyaOrig="620">
          <v:shape id="_x0000_i1029" type="#_x0000_t75" style="width:18pt;height:25.6pt" o:ole="">
            <v:imagedata r:id="rId16" o:title=""/>
          </v:shape>
          <o:OLEObject Type="Embed" ProgID="Equation.DSMT4" ShapeID="_x0000_i1029" DrawAspect="Content" ObjectID="_1467519066" r:id="rId17"/>
        </w:object>
      </w:r>
      <w:r w:rsidR="001A4097" w:rsidRPr="005C692F">
        <w:rPr>
          <w:sz w:val="22"/>
          <w:szCs w:val="22"/>
        </w:rPr>
        <w:t xml:space="preserve"> </w:t>
      </w:r>
      <w:r w:rsidR="001A4097" w:rsidRPr="005C692F">
        <w:rPr>
          <w:bCs/>
          <w:sz w:val="22"/>
          <w:szCs w:val="22"/>
        </w:rPr>
        <w:t>qui transforme N en A?</w:t>
      </w:r>
      <w:r w:rsidR="006D5333" w:rsidRPr="005C692F">
        <w:rPr>
          <w:bCs/>
          <w:sz w:val="22"/>
          <w:szCs w:val="22"/>
        </w:rPr>
        <w:t xml:space="preserve">                                                 </w:t>
      </w:r>
      <w:r w:rsidR="006D5333" w:rsidRPr="005C692F">
        <w:rPr>
          <w:sz w:val="22"/>
          <w:szCs w:val="22"/>
        </w:rPr>
        <w:t xml:space="preserve">a)  </w:t>
      </w:r>
      <w:r w:rsidR="001A4097" w:rsidRPr="005C692F">
        <w:rPr>
          <w:bCs/>
          <w:sz w:val="22"/>
          <w:szCs w:val="22"/>
        </w:rPr>
        <w:t>C</w:t>
      </w:r>
      <w:r w:rsidR="006D5333" w:rsidRPr="005C692F">
        <w:rPr>
          <w:bCs/>
          <w:sz w:val="22"/>
          <w:szCs w:val="22"/>
        </w:rPr>
        <w:t xml:space="preserve">          </w:t>
      </w:r>
      <w:r w:rsidR="006D5333" w:rsidRPr="005C692F">
        <w:rPr>
          <w:sz w:val="22"/>
          <w:szCs w:val="22"/>
        </w:rPr>
        <w:t xml:space="preserve">b)  </w:t>
      </w:r>
      <w:r w:rsidR="001A4097" w:rsidRPr="005C692F">
        <w:rPr>
          <w:bCs/>
          <w:sz w:val="22"/>
          <w:szCs w:val="22"/>
        </w:rPr>
        <w:t>M</w:t>
      </w:r>
      <w:r w:rsidR="006D5333" w:rsidRPr="005C692F">
        <w:rPr>
          <w:bCs/>
          <w:sz w:val="22"/>
          <w:szCs w:val="22"/>
        </w:rPr>
        <w:t xml:space="preserve">            </w:t>
      </w:r>
      <w:r w:rsidR="006D5333" w:rsidRPr="005C692F">
        <w:rPr>
          <w:sz w:val="22"/>
          <w:szCs w:val="22"/>
        </w:rPr>
        <w:t xml:space="preserve">c)  </w:t>
      </w:r>
      <w:r w:rsidR="001A4097" w:rsidRPr="005C692F">
        <w:rPr>
          <w:bCs/>
          <w:sz w:val="22"/>
          <w:szCs w:val="22"/>
        </w:rPr>
        <w:t>N</w:t>
      </w:r>
      <w:r w:rsidR="006D5333" w:rsidRPr="005C692F">
        <w:rPr>
          <w:bCs/>
          <w:sz w:val="22"/>
          <w:szCs w:val="22"/>
        </w:rPr>
        <w:t xml:space="preserve">              </w:t>
      </w:r>
      <w:r w:rsidR="006D5333" w:rsidRPr="005C692F">
        <w:rPr>
          <w:sz w:val="22"/>
          <w:szCs w:val="22"/>
        </w:rPr>
        <w:t xml:space="preserve">d)  </w:t>
      </w:r>
      <w:r w:rsidR="001A4097" w:rsidRPr="005C692F">
        <w:rPr>
          <w:bCs/>
          <w:sz w:val="22"/>
          <w:szCs w:val="22"/>
        </w:rPr>
        <w:t>O</w:t>
      </w:r>
      <w:r w:rsidR="00601DFA" w:rsidRPr="005C692F"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="00601DFA" w:rsidRPr="005C692F">
        <w:rPr>
          <w:color w:val="000000"/>
          <w:sz w:val="22"/>
          <w:szCs w:val="22"/>
        </w:rPr>
        <w:t xml:space="preserve">II. </w:t>
      </w:r>
      <w:r w:rsidR="001A4097" w:rsidRPr="005C692F">
        <w:rPr>
          <w:color w:val="000000"/>
          <w:sz w:val="22"/>
          <w:szCs w:val="22"/>
        </w:rPr>
        <w:t>La symétrie de centre O est une homothétie</w:t>
      </w:r>
      <w:r w:rsidR="006D5333" w:rsidRPr="005C692F">
        <w:rPr>
          <w:color w:val="000000"/>
          <w:sz w:val="22"/>
          <w:szCs w:val="22"/>
        </w:rPr>
        <w:t xml:space="preserve">                                                                                          a)  d</w:t>
      </w:r>
      <w:r w:rsidR="001A4097" w:rsidRPr="005C692F">
        <w:rPr>
          <w:bCs/>
          <w:color w:val="000000"/>
          <w:sz w:val="22"/>
          <w:szCs w:val="22"/>
        </w:rPr>
        <w:t>e centre O et de rapport 1</w:t>
      </w:r>
      <w:r w:rsidR="006D5333" w:rsidRPr="005C692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b)  </w:t>
      </w:r>
      <w:r w:rsidR="001A4097" w:rsidRPr="005C692F">
        <w:rPr>
          <w:bCs/>
          <w:color w:val="000000"/>
          <w:sz w:val="22"/>
          <w:szCs w:val="22"/>
        </w:rPr>
        <w:t>de centre quelconque et de rapport –1</w:t>
      </w:r>
    </w:p>
    <w:p w:rsidR="001A4097" w:rsidRPr="005C692F" w:rsidRDefault="006D5333" w:rsidP="001A4097">
      <w:pPr>
        <w:bidi w:val="0"/>
        <w:rPr>
          <w:bCs/>
          <w:sz w:val="22"/>
          <w:szCs w:val="22"/>
        </w:rPr>
      </w:pPr>
      <w:r w:rsidRPr="005C692F">
        <w:rPr>
          <w:bCs/>
          <w:sz w:val="22"/>
          <w:szCs w:val="22"/>
        </w:rPr>
        <w:t xml:space="preserve">c)  </w:t>
      </w:r>
      <w:r w:rsidR="001A4097" w:rsidRPr="005C692F">
        <w:rPr>
          <w:bCs/>
          <w:color w:val="000000"/>
          <w:sz w:val="22"/>
          <w:szCs w:val="22"/>
        </w:rPr>
        <w:t>de centre O et de rapport –1</w:t>
      </w:r>
    </w:p>
    <w:p w:rsidR="001A4097" w:rsidRPr="005C692F" w:rsidRDefault="006D5333" w:rsidP="00601DFA">
      <w:pPr>
        <w:bidi w:val="0"/>
        <w:rPr>
          <w:sz w:val="22"/>
          <w:szCs w:val="22"/>
        </w:rPr>
      </w:pPr>
      <w:r w:rsidRPr="005C692F">
        <w:rPr>
          <w:bCs/>
          <w:sz w:val="22"/>
          <w:szCs w:val="22"/>
        </w:rPr>
        <w:t xml:space="preserve">d)  </w:t>
      </w:r>
      <w:r w:rsidR="001A4097" w:rsidRPr="005C692F">
        <w:rPr>
          <w:bCs/>
          <w:color w:val="000000"/>
          <w:sz w:val="22"/>
          <w:szCs w:val="22"/>
        </w:rPr>
        <w:t>de centre O et de rapport 0</w:t>
      </w:r>
      <w:r w:rsidR="00601DFA" w:rsidRPr="005C692F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III.  </w:t>
      </w:r>
      <w:r w:rsidR="001A4097" w:rsidRPr="005C692F">
        <w:rPr>
          <w:color w:val="000000"/>
          <w:sz w:val="22"/>
          <w:szCs w:val="22"/>
        </w:rPr>
        <w:t>Si B est l'image de A par h(C, 3) alors A est l'image de B par:</w:t>
      </w:r>
      <w:r w:rsidRPr="005C692F">
        <w:rPr>
          <w:b/>
          <w:sz w:val="22"/>
          <w:szCs w:val="22"/>
        </w:rPr>
        <w:t xml:space="preserve">                                                                     </w:t>
      </w:r>
      <w:r w:rsidRPr="005C692F">
        <w:rPr>
          <w:bCs/>
          <w:sz w:val="22"/>
          <w:szCs w:val="22"/>
        </w:rPr>
        <w:t>a)</w:t>
      </w:r>
      <w:r w:rsidR="00601DFA" w:rsidRPr="005C692F">
        <w:rPr>
          <w:sz w:val="22"/>
          <w:szCs w:val="22"/>
        </w:rPr>
        <w:t xml:space="preserve"> </w:t>
      </w:r>
      <w:r w:rsidRPr="005C692F">
        <w:rPr>
          <w:bCs/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sz w:val="22"/>
          <w:szCs w:val="22"/>
        </w:rPr>
        <w:t>h(C, –3)</w:t>
      </w:r>
      <w:r w:rsidRPr="005C692F">
        <w:rPr>
          <w:bCs/>
          <w:sz w:val="22"/>
          <w:szCs w:val="22"/>
        </w:rPr>
        <w:t xml:space="preserve"> </w:t>
      </w:r>
      <w:r w:rsidR="00601DFA" w:rsidRPr="005C692F">
        <w:rPr>
          <w:sz w:val="22"/>
          <w:szCs w:val="22"/>
        </w:rPr>
        <w:t xml:space="preserve">        </w:t>
      </w:r>
      <w:r w:rsidRPr="005C692F">
        <w:rPr>
          <w:bCs/>
          <w:sz w:val="22"/>
          <w:szCs w:val="22"/>
        </w:rPr>
        <w:t>b)</w:t>
      </w:r>
      <w:r w:rsidRPr="005C692F">
        <w:rPr>
          <w:bCs/>
          <w:color w:val="000000"/>
          <w:sz w:val="22"/>
          <w:szCs w:val="22"/>
        </w:rPr>
        <w:t xml:space="preserve"> </w:t>
      </w:r>
      <w:r w:rsidR="00601DFA" w:rsidRPr="005C692F">
        <w:rPr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sz w:val="22"/>
          <w:szCs w:val="22"/>
        </w:rPr>
        <w:t>h(C</w:t>
      </w:r>
      <w:r w:rsidRPr="005C692F">
        <w:rPr>
          <w:color w:val="000000"/>
          <w:sz w:val="22"/>
          <w:szCs w:val="22"/>
        </w:rPr>
        <w:t xml:space="preserve">,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0" type="#_x0000_t75" style="width:11.1pt;height:31.85pt" o:ole="">
            <v:imagedata r:id="rId10" o:title=""/>
          </v:shape>
          <o:OLEObject Type="Embed" ProgID="Equation.DSMT4" ShapeID="_x0000_i1030" DrawAspect="Content" ObjectID="_1467519067" r:id="rId18"/>
        </w:object>
      </w:r>
      <w:r w:rsidR="001A4097" w:rsidRPr="005C692F">
        <w:rPr>
          <w:bCs/>
          <w:color w:val="000000"/>
          <w:sz w:val="22"/>
          <w:szCs w:val="22"/>
        </w:rPr>
        <w:t>)</w:t>
      </w:r>
      <w:r w:rsidR="00601DFA" w:rsidRPr="005C692F">
        <w:rPr>
          <w:color w:val="000000"/>
          <w:sz w:val="22"/>
          <w:szCs w:val="22"/>
        </w:rPr>
        <w:t xml:space="preserve">         c)  </w:t>
      </w:r>
      <w:r w:rsidR="001A4097" w:rsidRPr="005C692F">
        <w:rPr>
          <w:bCs/>
          <w:color w:val="000000"/>
          <w:sz w:val="22"/>
          <w:szCs w:val="22"/>
        </w:rPr>
        <w:t>h (B,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1" type="#_x0000_t75" style="width:11.1pt;height:31.85pt" o:ole="">
            <v:imagedata r:id="rId10" o:title=""/>
          </v:shape>
          <o:OLEObject Type="Embed" ProgID="Equation.DSMT4" ShapeID="_x0000_i1031" DrawAspect="Content" ObjectID="_1467519068" r:id="rId19"/>
        </w:object>
      </w:r>
      <w:r w:rsidR="001A4097" w:rsidRPr="005C692F">
        <w:rPr>
          <w:bCs/>
          <w:color w:val="000000"/>
          <w:sz w:val="22"/>
          <w:szCs w:val="22"/>
        </w:rPr>
        <w:t>)</w:t>
      </w:r>
      <w:r w:rsidR="00601DFA" w:rsidRPr="005C692F">
        <w:rPr>
          <w:color w:val="000000"/>
          <w:sz w:val="22"/>
          <w:szCs w:val="22"/>
        </w:rPr>
        <w:t xml:space="preserve">        d)  </w:t>
      </w:r>
      <w:r w:rsidR="001A4097" w:rsidRPr="005C692F">
        <w:rPr>
          <w:bCs/>
          <w:color w:val="000000"/>
          <w:sz w:val="22"/>
          <w:szCs w:val="22"/>
        </w:rPr>
        <w:t>h (A,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2" type="#_x0000_t75" style="width:11.1pt;height:31.85pt" o:ole="">
            <v:imagedata r:id="rId10" o:title=""/>
          </v:shape>
          <o:OLEObject Type="Embed" ProgID="Equation.DSMT4" ShapeID="_x0000_i1032" DrawAspect="Content" ObjectID="_1467519069" r:id="rId20"/>
        </w:object>
      </w:r>
      <w:r w:rsidR="001A4097" w:rsidRPr="005C692F">
        <w:rPr>
          <w:bCs/>
          <w:color w:val="000000"/>
          <w:sz w:val="22"/>
          <w:szCs w:val="22"/>
        </w:rPr>
        <w:t>)</w:t>
      </w:r>
    </w:p>
    <w:p w:rsidR="004F353E" w:rsidRPr="005C692F" w:rsidRDefault="004F353E" w:rsidP="001A4097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b/>
          <w:bCs/>
          <w:sz w:val="22"/>
          <w:szCs w:val="22"/>
          <w:u w:val="single"/>
        </w:rPr>
        <w:t>Exercice n°2: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Soit la suite </w:t>
      </w:r>
      <w:r w:rsidRPr="005C692F">
        <w:rPr>
          <w:position w:val="-14"/>
          <w:sz w:val="22"/>
          <w:szCs w:val="22"/>
        </w:rPr>
        <w:object w:dxaOrig="520" w:dyaOrig="400">
          <v:shape id="_x0000_i1033" type="#_x0000_t75" style="width:26.3pt;height:20.1pt" o:ole="">
            <v:imagedata r:id="rId21" o:title=""/>
          </v:shape>
          <o:OLEObject Type="Embed" ProgID="Equation.DSMT4" ShapeID="_x0000_i1033" DrawAspect="Content" ObjectID="_1467519070" r:id="rId22"/>
        </w:object>
      </w:r>
      <w:r w:rsidR="005C692F" w:rsidRPr="005C692F">
        <w:rPr>
          <w:position w:val="-14"/>
          <w:sz w:val="22"/>
          <w:szCs w:val="22"/>
        </w:rPr>
        <w:t xml:space="preserve"> </w:t>
      </w:r>
      <w:r w:rsidRPr="005C692F">
        <w:rPr>
          <w:sz w:val="22"/>
          <w:szCs w:val="22"/>
        </w:rPr>
        <w:t xml:space="preserve">définie sur </w:t>
      </w:r>
      <w:r w:rsidRPr="005C692F">
        <w:rPr>
          <w:position w:val="-6"/>
          <w:sz w:val="22"/>
          <w:szCs w:val="22"/>
        </w:rPr>
        <w:object w:dxaOrig="380" w:dyaOrig="279">
          <v:shape id="_x0000_i1034" type="#_x0000_t75" style="width:18.7pt;height:13.85pt" o:ole="">
            <v:imagedata r:id="rId23" o:title=""/>
          </v:shape>
          <o:OLEObject Type="Embed" ProgID="Equation.DSMT4" ShapeID="_x0000_i1034" DrawAspect="Content" ObjectID="_1467519071" r:id="rId24"/>
        </w:object>
      </w:r>
      <w:r w:rsidRPr="005C692F">
        <w:rPr>
          <w:sz w:val="22"/>
          <w:szCs w:val="22"/>
        </w:rPr>
        <w:t xml:space="preserve">par </w:t>
      </w:r>
      <w:r w:rsidR="00A916D3" w:rsidRPr="005C692F">
        <w:rPr>
          <w:position w:val="-12"/>
          <w:sz w:val="22"/>
          <w:szCs w:val="22"/>
        </w:rPr>
        <w:object w:dxaOrig="1400" w:dyaOrig="360">
          <v:shape id="_x0000_i1035" type="#_x0000_t75" style="width:69.9pt;height:18pt" o:ole="">
            <v:imagedata r:id="rId25" o:title=""/>
          </v:shape>
          <o:OLEObject Type="Embed" ProgID="Equation.DSMT4" ShapeID="_x0000_i1035" DrawAspect="Content" ObjectID="_1467519072" r:id="rId26"/>
        </w:objec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>1) Calculer les quatre premiers termes de cette suite.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2) Montrer que </w:t>
      </w:r>
      <w:r w:rsidRPr="005C692F">
        <w:rPr>
          <w:position w:val="-14"/>
          <w:sz w:val="22"/>
          <w:szCs w:val="22"/>
        </w:rPr>
        <w:object w:dxaOrig="520" w:dyaOrig="400">
          <v:shape id="_x0000_i1036" type="#_x0000_t75" style="width:26.3pt;height:20.1pt" o:ole="">
            <v:imagedata r:id="rId21" o:title=""/>
          </v:shape>
          <o:OLEObject Type="Embed" ProgID="Equation.DSMT4" ShapeID="_x0000_i1036" DrawAspect="Content" ObjectID="_1467519073" r:id="rId27"/>
        </w:object>
      </w:r>
      <w:r w:rsidRPr="005C692F">
        <w:rPr>
          <w:sz w:val="22"/>
          <w:szCs w:val="22"/>
        </w:rPr>
        <w:t>: est une suite arithmétique dont on précisera la raison.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3) 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a- Calculer </w:t>
      </w:r>
      <w:r w:rsidRPr="005C692F">
        <w:rPr>
          <w:position w:val="-12"/>
          <w:sz w:val="22"/>
          <w:szCs w:val="22"/>
        </w:rPr>
        <w:object w:dxaOrig="2299" w:dyaOrig="360">
          <v:shape id="_x0000_i1037" type="#_x0000_t75" style="width:114.9pt;height:18pt" o:ole="">
            <v:imagedata r:id="rId28" o:title=""/>
          </v:shape>
          <o:OLEObject Type="Embed" ProgID="Equation.DSMT4" ShapeID="_x0000_i1037" DrawAspect="Content" ObjectID="_1467519074" r:id="rId29"/>
        </w:objec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>b- En déduire</w:t>
      </w:r>
      <w:r w:rsidR="00A916D3" w:rsidRPr="005C692F">
        <w:rPr>
          <w:position w:val="-12"/>
          <w:sz w:val="22"/>
          <w:szCs w:val="22"/>
        </w:rPr>
        <w:object w:dxaOrig="320" w:dyaOrig="360">
          <v:shape id="_x0000_i1038" type="#_x0000_t75" style="width:16.6pt;height:18pt" o:ole="">
            <v:imagedata r:id="rId30" o:title=""/>
          </v:shape>
          <o:OLEObject Type="Embed" ProgID="Equation.DSMT4" ShapeID="_x0000_i1038" DrawAspect="Content" ObjectID="_1467519075" r:id="rId31"/>
        </w:object>
      </w:r>
      <w:r w:rsidRPr="005C692F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</w:t>
      </w:r>
      <w:r w:rsidRPr="005C692F">
        <w:rPr>
          <w:b/>
          <w:bCs/>
          <w:sz w:val="22"/>
          <w:szCs w:val="22"/>
          <w:u w:val="single"/>
        </w:rPr>
        <w:t>Exercice n°3: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1) Soit </w:t>
      </w:r>
      <w:r w:rsidRPr="005C692F">
        <w:rPr>
          <w:position w:val="-14"/>
          <w:sz w:val="22"/>
          <w:szCs w:val="22"/>
        </w:rPr>
        <w:object w:dxaOrig="520" w:dyaOrig="400">
          <v:shape id="_x0000_i1039" type="#_x0000_t75" style="width:26.3pt;height:20.1pt" o:ole="">
            <v:imagedata r:id="rId32" o:title=""/>
          </v:shape>
          <o:OLEObject Type="Embed" ProgID="Equation.DSMT4" ShapeID="_x0000_i1039" DrawAspect="Content" ObjectID="_1467519076" r:id="rId33"/>
        </w:object>
      </w:r>
      <w:r w:rsidRPr="005C692F">
        <w:rPr>
          <w:sz w:val="22"/>
          <w:szCs w:val="22"/>
        </w:rPr>
        <w:t xml:space="preserve"> une suite géométrique de premier terme </w:t>
      </w:r>
      <w:r w:rsidR="00A916D3" w:rsidRPr="005C692F">
        <w:rPr>
          <w:position w:val="-12"/>
          <w:sz w:val="22"/>
          <w:szCs w:val="22"/>
        </w:rPr>
        <w:object w:dxaOrig="880" w:dyaOrig="360">
          <v:shape id="_x0000_i1040" type="#_x0000_t75" style="width:44.3pt;height:18pt" o:ole="">
            <v:imagedata r:id="rId34" o:title=""/>
          </v:shape>
          <o:OLEObject Type="Embed" ProgID="Equation.DSMT4" ShapeID="_x0000_i1040" DrawAspect="Content" ObjectID="_1467519077" r:id="rId35"/>
        </w:object>
      </w:r>
      <w:r w:rsidRPr="005C692F">
        <w:rPr>
          <w:sz w:val="22"/>
          <w:szCs w:val="22"/>
        </w:rPr>
        <w:t xml:space="preserve">et de raison </w:t>
      </w:r>
      <w:r w:rsidR="00A916D3" w:rsidRPr="005C692F">
        <w:rPr>
          <w:position w:val="-24"/>
          <w:sz w:val="22"/>
          <w:szCs w:val="22"/>
        </w:rPr>
        <w:object w:dxaOrig="620" w:dyaOrig="620">
          <v:shape id="_x0000_i1041" type="#_x0000_t75" style="width:31.15pt;height:31.15pt" o:ole="">
            <v:imagedata r:id="rId36" o:title=""/>
          </v:shape>
          <o:OLEObject Type="Embed" ProgID="Equation.DSMT4" ShapeID="_x0000_i1041" DrawAspect="Content" ObjectID="_1467519078" r:id="rId37"/>
        </w:object>
      </w:r>
      <w:r w:rsidRPr="005C692F">
        <w:rPr>
          <w:sz w:val="22"/>
          <w:szCs w:val="22"/>
        </w:rPr>
        <w:t xml:space="preserve">                                                          a- Calculer </w:t>
      </w:r>
      <w:r w:rsidR="00A916D3" w:rsidRPr="005C692F">
        <w:rPr>
          <w:position w:val="-12"/>
          <w:sz w:val="22"/>
          <w:szCs w:val="22"/>
        </w:rPr>
        <w:object w:dxaOrig="320" w:dyaOrig="360">
          <v:shape id="_x0000_i1042" type="#_x0000_t75" style="width:15.9pt;height:18pt" o:ole="">
            <v:imagedata r:id="rId38" o:title=""/>
          </v:shape>
          <o:OLEObject Type="Embed" ProgID="Equation.DSMT4" ShapeID="_x0000_i1042" DrawAspect="Content" ObjectID="_1467519079" r:id="rId39"/>
        </w:object>
      </w:r>
      <w:r w:rsidRPr="005C692F">
        <w:rPr>
          <w:sz w:val="22"/>
          <w:szCs w:val="22"/>
        </w:rPr>
        <w:t xml:space="preserve">et </w:t>
      </w:r>
      <w:r w:rsidR="00A916D3" w:rsidRPr="005C692F">
        <w:rPr>
          <w:position w:val="-12"/>
          <w:sz w:val="22"/>
          <w:szCs w:val="22"/>
        </w:rPr>
        <w:object w:dxaOrig="360" w:dyaOrig="360">
          <v:shape id="_x0000_i1043" type="#_x0000_t75" style="width:18pt;height:18pt" o:ole="">
            <v:imagedata r:id="rId40" o:title=""/>
          </v:shape>
          <o:OLEObject Type="Embed" ProgID="Equation.DSMT4" ShapeID="_x0000_i1043" DrawAspect="Content" ObjectID="_1467519080" r:id="rId41"/>
        </w:object>
      </w:r>
      <w:r w:rsidRPr="005C69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b- Calculer</w:t>
      </w:r>
      <w:r w:rsidR="005C692F" w:rsidRPr="005C692F">
        <w:rPr>
          <w:sz w:val="22"/>
          <w:szCs w:val="22"/>
        </w:rPr>
        <w:t xml:space="preserve"> </w:t>
      </w:r>
      <w:r w:rsidRPr="005C692F">
        <w:rPr>
          <w:position w:val="-12"/>
          <w:sz w:val="22"/>
          <w:szCs w:val="22"/>
        </w:rPr>
        <w:object w:dxaOrig="2260" w:dyaOrig="360">
          <v:shape id="_x0000_i1044" type="#_x0000_t75" style="width:112.85pt;height:18pt" o:ole="">
            <v:imagedata r:id="rId42" o:title=""/>
          </v:shape>
          <o:OLEObject Type="Embed" ProgID="Equation.DSMT4" ShapeID="_x0000_i1044" DrawAspect="Content" ObjectID="_1467519081" r:id="rId43"/>
        </w:object>
      </w:r>
      <w:r w:rsidRPr="005C692F">
        <w:rPr>
          <w:sz w:val="22"/>
          <w:szCs w:val="22"/>
        </w:rPr>
        <w:t xml:space="preserve">.                                                                                                                                       2) Calculer la somme </w:t>
      </w:r>
      <w:r w:rsidR="00A916D3" w:rsidRPr="005C692F">
        <w:rPr>
          <w:position w:val="-24"/>
          <w:sz w:val="22"/>
          <w:szCs w:val="22"/>
        </w:rPr>
        <w:object w:dxaOrig="2860" w:dyaOrig="620">
          <v:shape id="_x0000_i1045" type="#_x0000_t75" style="width:143.3pt;height:31.15pt" o:ole="">
            <v:imagedata r:id="rId44" o:title=""/>
          </v:shape>
          <o:OLEObject Type="Embed" ProgID="Equation.DSMT4" ShapeID="_x0000_i1045" DrawAspect="Content" ObjectID="_1467519082" r:id="rId45"/>
        </w:object>
      </w:r>
      <w:r w:rsidRPr="005C692F">
        <w:rPr>
          <w:sz w:val="22"/>
          <w:szCs w:val="22"/>
        </w:rPr>
        <w:t xml:space="preserve"> </w:t>
      </w:r>
      <w:r w:rsidRPr="005C692F">
        <w:rPr>
          <w:b/>
          <w:bCs/>
          <w:sz w:val="22"/>
          <w:szCs w:val="22"/>
        </w:rPr>
        <w:t xml:space="preserve">                                                              </w:t>
      </w:r>
      <w:r w:rsidRPr="005C692F">
        <w:rPr>
          <w:b/>
          <w:bCs/>
          <w:sz w:val="22"/>
          <w:szCs w:val="22"/>
          <w:u w:val="single"/>
        </w:rPr>
        <w:t>Exercice n°4:</w:t>
      </w:r>
      <w:r w:rsidRPr="005C692F">
        <w:rPr>
          <w:sz w:val="22"/>
          <w:szCs w:val="22"/>
        </w:rPr>
        <w:t xml:space="preserve">                        </w:t>
      </w:r>
    </w:p>
    <w:tbl>
      <w:tblPr>
        <w:tblpPr w:leftFromText="141" w:rightFromText="141" w:vertAnchor="text" w:horzAnchor="margin" w:tblpY="343"/>
        <w:tblW w:w="0" w:type="auto"/>
        <w:tblLook w:val="04A0"/>
      </w:tblPr>
      <w:tblGrid>
        <w:gridCol w:w="6480"/>
        <w:gridCol w:w="2808"/>
      </w:tblGrid>
      <w:tr w:rsidR="004F353E" w:rsidRPr="005C692F" w:rsidTr="004F353E">
        <w:trPr>
          <w:trHeight w:val="2584"/>
        </w:trPr>
        <w:tc>
          <w:tcPr>
            <w:tcW w:w="6480" w:type="dxa"/>
          </w:tcPr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Soit </w:t>
            </w:r>
            <w:r w:rsidRPr="005C692F">
              <w:rPr>
                <w:position w:val="-6"/>
                <w:sz w:val="22"/>
                <w:szCs w:val="22"/>
              </w:rPr>
              <w:object w:dxaOrig="780" w:dyaOrig="279">
                <v:shape id="_x0000_i1046" type="#_x0000_t75" style="width:38.75pt;height:13.85pt" o:ole="">
                  <v:imagedata r:id="rId46" o:title=""/>
                </v:shape>
                <o:OLEObject Type="Embed" ProgID="Equation.DSMT4" ShapeID="_x0000_i1046" DrawAspect="Content" ObjectID="_1467519083" r:id="rId47"/>
              </w:object>
            </w:r>
            <w:r w:rsidRPr="005C692F">
              <w:rPr>
                <w:sz w:val="22"/>
                <w:szCs w:val="22"/>
              </w:rPr>
              <w:t xml:space="preserve">un carré de centre 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47" type="#_x0000_t75" style="width:13.15pt;height:13.85pt" o:ole="">
                  <v:imagedata r:id="rId48" o:title=""/>
                </v:shape>
                <o:OLEObject Type="Embed" ProgID="Equation.DSMT4" ShapeID="_x0000_i1047" DrawAspect="Content" ObjectID="_1467519084" r:id="rId49"/>
              </w:object>
            </w:r>
            <w:r w:rsidRPr="005C692F">
              <w:rPr>
                <w:sz w:val="22"/>
                <w:szCs w:val="22"/>
              </w:rPr>
              <w:t>comme l'indique la figure.</w: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>1)</w:t>
            </w:r>
          </w:p>
          <w:p w:rsidR="004F353E" w:rsidRPr="005C692F" w:rsidRDefault="005C692F" w:rsidP="004F353E">
            <w:pPr>
              <w:bidi w:val="0"/>
            </w:pPr>
            <w:r>
              <w:rPr>
                <w:sz w:val="22"/>
                <w:szCs w:val="22"/>
              </w:rPr>
              <w:t>a)</w:t>
            </w:r>
            <w:r w:rsidRPr="005C692F">
              <w:rPr>
                <w:sz w:val="22"/>
                <w:szCs w:val="22"/>
              </w:rPr>
              <w:t xml:space="preserve"> Reproduire la figure </w:t>
            </w:r>
            <w:r>
              <w:rPr>
                <w:sz w:val="22"/>
                <w:szCs w:val="22"/>
              </w:rPr>
              <w:t>ci-contre puis</w:t>
            </w:r>
            <w:r w:rsidRPr="005C692F">
              <w:rPr>
                <w:sz w:val="22"/>
                <w:szCs w:val="22"/>
              </w:rPr>
              <w:t xml:space="preserve"> c</w:t>
            </w:r>
            <w:r w:rsidR="004F353E" w:rsidRPr="005C692F">
              <w:rPr>
                <w:sz w:val="22"/>
                <w:szCs w:val="22"/>
              </w:rPr>
              <w:t>onstruire les points</w:t>
            </w:r>
            <w:r w:rsidR="00E8613B">
              <w:rPr>
                <w:sz w:val="22"/>
                <w:szCs w:val="22"/>
              </w:rPr>
              <w:t xml:space="preserve"> </w:t>
            </w:r>
            <w:r w:rsidR="004F353E" w:rsidRPr="005C692F">
              <w:rPr>
                <w:position w:val="-4"/>
                <w:sz w:val="22"/>
                <w:szCs w:val="22"/>
              </w:rPr>
              <w:object w:dxaOrig="260" w:dyaOrig="260">
                <v:shape id="_x0000_i1048" type="#_x0000_t75" style="width:13.15pt;height:13.15pt" o:ole="">
                  <v:imagedata r:id="rId50" o:title=""/>
                </v:shape>
                <o:OLEObject Type="Embed" ProgID="Equation.DSMT4" ShapeID="_x0000_i1048" DrawAspect="Content" ObjectID="_1467519085" r:id="rId51"/>
              </w:object>
            </w:r>
            <w:r w:rsidR="004F353E" w:rsidRPr="005C692F">
              <w:rPr>
                <w:sz w:val="22"/>
                <w:szCs w:val="22"/>
              </w:rPr>
              <w:t>et</w:t>
            </w:r>
            <w:r w:rsidR="004F353E" w:rsidRPr="005C692F">
              <w:rPr>
                <w:position w:val="-4"/>
                <w:sz w:val="22"/>
                <w:szCs w:val="22"/>
              </w:rPr>
              <w:object w:dxaOrig="260" w:dyaOrig="260">
                <v:shape id="_x0000_i1049" type="#_x0000_t75" style="width:13.15pt;height:13.15pt" o:ole="">
                  <v:imagedata r:id="rId52" o:title=""/>
                </v:shape>
                <o:OLEObject Type="Embed" ProgID="Equation.DSMT4" ShapeID="_x0000_i1049" DrawAspect="Content" ObjectID="_1467519086" r:id="rId53"/>
              </w:object>
            </w:r>
            <w:r w:rsidR="004F353E" w:rsidRPr="005C692F">
              <w:rPr>
                <w:sz w:val="22"/>
                <w:szCs w:val="22"/>
              </w:rPr>
              <w:t>images respectives de</w:t>
            </w:r>
            <w:r w:rsidR="00A916D3" w:rsidRPr="005C692F">
              <w:rPr>
                <w:position w:val="-4"/>
                <w:sz w:val="22"/>
                <w:szCs w:val="22"/>
              </w:rPr>
              <w:object w:dxaOrig="260" w:dyaOrig="260">
                <v:shape id="_x0000_i1050" type="#_x0000_t75" style="width:13.15pt;height:13.15pt" o:ole="">
                  <v:imagedata r:id="rId54" o:title=""/>
                </v:shape>
                <o:OLEObject Type="Embed" ProgID="Equation.DSMT4" ShapeID="_x0000_i1050" DrawAspect="Content" ObjectID="_1467519087" r:id="rId55"/>
              </w:object>
            </w:r>
            <w:r w:rsidR="004F353E" w:rsidRPr="005C692F">
              <w:rPr>
                <w:sz w:val="22"/>
                <w:szCs w:val="22"/>
              </w:rPr>
              <w:t>et</w:t>
            </w:r>
            <w:r w:rsidR="00A916D3" w:rsidRPr="005C692F">
              <w:rPr>
                <w:position w:val="-4"/>
                <w:sz w:val="22"/>
                <w:szCs w:val="22"/>
              </w:rPr>
              <w:object w:dxaOrig="279" w:dyaOrig="260">
                <v:shape id="_x0000_i1051" type="#_x0000_t75" style="width:13.85pt;height:13.15pt" o:ole="">
                  <v:imagedata r:id="rId56" o:title=""/>
                </v:shape>
                <o:OLEObject Type="Embed" ProgID="Equation.DSMT4" ShapeID="_x0000_i1051" DrawAspect="Content" ObjectID="_1467519088" r:id="rId57"/>
              </w:object>
            </w:r>
            <w:r w:rsidR="004F353E" w:rsidRPr="005C692F">
              <w:rPr>
                <w:sz w:val="22"/>
                <w:szCs w:val="22"/>
              </w:rPr>
              <w:t xml:space="preserve">par la rotation </w:t>
            </w:r>
            <w:r w:rsidR="004F353E" w:rsidRPr="005C692F">
              <w:rPr>
                <w:i/>
                <w:sz w:val="22"/>
                <w:szCs w:val="22"/>
              </w:rPr>
              <w:t>r</w:t>
            </w:r>
            <w:r w:rsidR="004F353E" w:rsidRPr="005C692F">
              <w:rPr>
                <w:sz w:val="22"/>
                <w:szCs w:val="22"/>
              </w:rPr>
              <w:t xml:space="preserve"> directe de centre</w:t>
            </w:r>
            <w:r w:rsidR="00E8613B">
              <w:rPr>
                <w:sz w:val="22"/>
                <w:szCs w:val="22"/>
              </w:rPr>
              <w:t xml:space="preserve"> </w:t>
            </w:r>
            <w:r w:rsidR="004F353E" w:rsidRPr="005C692F">
              <w:rPr>
                <w:position w:val="-6"/>
                <w:sz w:val="22"/>
                <w:szCs w:val="22"/>
              </w:rPr>
              <w:object w:dxaOrig="260" w:dyaOrig="279">
                <v:shape id="_x0000_i1052" type="#_x0000_t75" style="width:13.15pt;height:13.85pt" o:ole="">
                  <v:imagedata r:id="rId58" o:title=""/>
                </v:shape>
                <o:OLEObject Type="Embed" ProgID="Equation.DSMT4" ShapeID="_x0000_i1052" DrawAspect="Content" ObjectID="_1467519089" r:id="rId59"/>
              </w:object>
            </w:r>
            <w:r w:rsidR="004F353E" w:rsidRPr="005C692F">
              <w:rPr>
                <w:sz w:val="22"/>
                <w:szCs w:val="22"/>
              </w:rPr>
              <w:t xml:space="preserve">et d'angles </w:t>
            </w:r>
            <w:r w:rsidR="004F353E" w:rsidRPr="005C692F">
              <w:rPr>
                <w:position w:val="-24"/>
                <w:sz w:val="22"/>
                <w:szCs w:val="22"/>
              </w:rPr>
              <w:object w:dxaOrig="260" w:dyaOrig="620">
                <v:shape id="_x0000_i1053" type="#_x0000_t75" style="width:13.15pt;height:31.15pt" o:ole="">
                  <v:imagedata r:id="rId60" o:title=""/>
                </v:shape>
                <o:OLEObject Type="Embed" ProgID="Equation.DSMT4" ShapeID="_x0000_i1053" DrawAspect="Content" ObjectID="_1467519090" r:id="rId61"/>
              </w:objec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b) Construire le point 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54" type="#_x0000_t75" style="width:13.15pt;height:13.85pt" o:ole="">
                  <v:imagedata r:id="rId62" o:title=""/>
                </v:shape>
                <o:OLEObject Type="Embed" ProgID="Equation.DSMT4" ShapeID="_x0000_i1054" DrawAspect="Content" ObjectID="_1467519091" r:id="rId63"/>
              </w:object>
            </w:r>
            <w:r w:rsidRPr="005C692F">
              <w:rPr>
                <w:sz w:val="22"/>
                <w:szCs w:val="22"/>
              </w:rPr>
              <w:t xml:space="preserve">tel que </w:t>
            </w:r>
            <w:r w:rsidRPr="005C692F">
              <w:rPr>
                <w:position w:val="-14"/>
                <w:sz w:val="22"/>
                <w:szCs w:val="22"/>
              </w:rPr>
              <w:object w:dxaOrig="1040" w:dyaOrig="400">
                <v:shape id="_x0000_i1055" type="#_x0000_t75" style="width:51.9pt;height:20.1pt" o:ole="">
                  <v:imagedata r:id="rId64" o:title=""/>
                </v:shape>
                <o:OLEObject Type="Embed" ProgID="Equation.DSMT4" ShapeID="_x0000_i1055" DrawAspect="Content" ObjectID="_1467519092" r:id="rId65"/>
              </w:objec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>2) Démontrer que</w:t>
            </w:r>
            <w:r w:rsidRPr="005C692F">
              <w:rPr>
                <w:position w:val="-10"/>
                <w:sz w:val="22"/>
                <w:szCs w:val="22"/>
              </w:rPr>
              <w:object w:dxaOrig="560" w:dyaOrig="320">
                <v:shape id="_x0000_i1056" type="#_x0000_t75" style="width:27.7pt;height:15.9pt" o:ole="">
                  <v:imagedata r:id="rId66" o:title=""/>
                </v:shape>
                <o:OLEObject Type="Embed" ProgID="Equation.DSMT4" ShapeID="_x0000_i1056" DrawAspect="Content" ObjectID="_1467519093" r:id="rId67"/>
              </w:object>
            </w:r>
            <w:r w:rsidRPr="005C692F">
              <w:rPr>
                <w:sz w:val="22"/>
                <w:szCs w:val="22"/>
              </w:rPr>
              <w:t>et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57" type="#_x0000_t75" style="width:13.15pt;height:13.85pt" o:ole="">
                  <v:imagedata r:id="rId68" o:title=""/>
                </v:shape>
                <o:OLEObject Type="Embed" ProgID="Equation.DSMT4" ShapeID="_x0000_i1057" DrawAspect="Content" ObjectID="_1467519094" r:id="rId69"/>
              </w:object>
            </w:r>
            <w:r w:rsidRPr="005C692F">
              <w:rPr>
                <w:sz w:val="22"/>
                <w:szCs w:val="22"/>
              </w:rPr>
              <w:t>sont alignés.</w: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En déduire que </w:t>
            </w:r>
            <w:r w:rsidRPr="005C692F">
              <w:rPr>
                <w:position w:val="-10"/>
                <w:sz w:val="22"/>
                <w:szCs w:val="22"/>
              </w:rPr>
              <w:object w:dxaOrig="540" w:dyaOrig="320">
                <v:shape id="_x0000_i1058" type="#_x0000_t75" style="width:27pt;height:15.9pt" o:ole="">
                  <v:imagedata r:id="rId70" o:title=""/>
                </v:shape>
                <o:OLEObject Type="Embed" ProgID="Equation.DSMT4" ShapeID="_x0000_i1058" DrawAspect="Content" ObjectID="_1467519095" r:id="rId71"/>
              </w:object>
            </w:r>
            <w:r w:rsidRPr="005C692F">
              <w:rPr>
                <w:sz w:val="22"/>
                <w:szCs w:val="22"/>
              </w:rPr>
              <w:t>et</w:t>
            </w:r>
            <w:r w:rsidRPr="005C692F">
              <w:rPr>
                <w:position w:val="-4"/>
                <w:sz w:val="22"/>
                <w:szCs w:val="22"/>
              </w:rPr>
              <w:object w:dxaOrig="260" w:dyaOrig="260">
                <v:shape id="_x0000_i1059" type="#_x0000_t75" style="width:13.15pt;height:13.15pt" o:ole="">
                  <v:imagedata r:id="rId72" o:title=""/>
                </v:shape>
                <o:OLEObject Type="Embed" ProgID="Equation.DSMT4" ShapeID="_x0000_i1059" DrawAspect="Content" ObjectID="_1467519096" r:id="rId73"/>
              </w:object>
            </w:r>
            <w:r w:rsidRPr="005C692F">
              <w:rPr>
                <w:sz w:val="22"/>
                <w:szCs w:val="22"/>
              </w:rPr>
              <w:t>sont alignés</w:t>
            </w:r>
          </w:p>
          <w:p w:rsidR="004F353E" w:rsidRPr="005C692F" w:rsidRDefault="004F353E" w:rsidP="004F353E">
            <w:pPr>
              <w:bidi w:val="0"/>
            </w:pPr>
          </w:p>
        </w:tc>
        <w:tc>
          <w:tcPr>
            <w:tcW w:w="2808" w:type="dxa"/>
          </w:tcPr>
          <w:p w:rsidR="004F353E" w:rsidRPr="005C692F" w:rsidRDefault="004F353E" w:rsidP="004F353E">
            <w:pPr>
              <w:bidi w:val="0"/>
            </w:pPr>
            <w:r w:rsidRPr="005C692F">
              <w:rPr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626870" cy="1670685"/>
                  <wp:effectExtent l="19050" t="0" r="0" b="0"/>
                  <wp:docPr id="1" name="Image 225" descr="2eme_synthése 2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2eme_synthése 2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67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14B" w:rsidRDefault="00BB314B" w:rsidP="004F353E"/>
    <w:sectPr w:rsidR="00BB314B" w:rsidSect="00BB314B">
      <w:footerReference w:type="default" r:id="rId7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90" w:rsidRDefault="00A76590" w:rsidP="00601DFA">
      <w:r>
        <w:separator/>
      </w:r>
    </w:p>
  </w:endnote>
  <w:endnote w:type="continuationSeparator" w:id="1">
    <w:p w:rsidR="00A76590" w:rsidRDefault="00A76590" w:rsidP="0060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FA" w:rsidRPr="005C692F" w:rsidRDefault="00601DFA">
    <w:pPr>
      <w:pStyle w:val="Pieddepage"/>
      <w:rPr>
        <w:rFonts w:ascii="Kunstler Script" w:hAnsi="Kunstler Script"/>
      </w:rPr>
    </w:pPr>
    <w:r w:rsidRPr="005C692F">
      <w:rPr>
        <w:rFonts w:ascii="Kunstler Script" w:hAnsi="Kunstler Script"/>
        <w:rtl/>
      </w:rPr>
      <w:t>Bon Travail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90" w:rsidRDefault="00A76590" w:rsidP="00601DFA">
      <w:r>
        <w:separator/>
      </w:r>
    </w:p>
  </w:footnote>
  <w:footnote w:type="continuationSeparator" w:id="1">
    <w:p w:rsidR="00A76590" w:rsidRDefault="00A76590" w:rsidP="00601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2B96"/>
    <w:multiLevelType w:val="multilevel"/>
    <w:tmpl w:val="74BCD7E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53E"/>
    <w:rsid w:val="000079EC"/>
    <w:rsid w:val="000F1A3F"/>
    <w:rsid w:val="000F3381"/>
    <w:rsid w:val="001A4097"/>
    <w:rsid w:val="003D1C11"/>
    <w:rsid w:val="004F353E"/>
    <w:rsid w:val="0055401C"/>
    <w:rsid w:val="00595B72"/>
    <w:rsid w:val="005C692F"/>
    <w:rsid w:val="005E4FCB"/>
    <w:rsid w:val="00601DFA"/>
    <w:rsid w:val="00620F06"/>
    <w:rsid w:val="006D5333"/>
    <w:rsid w:val="006F17DB"/>
    <w:rsid w:val="007D6563"/>
    <w:rsid w:val="007E5AB4"/>
    <w:rsid w:val="009E6144"/>
    <w:rsid w:val="00A26B94"/>
    <w:rsid w:val="00A76590"/>
    <w:rsid w:val="00A916D3"/>
    <w:rsid w:val="00AE47C6"/>
    <w:rsid w:val="00B34A64"/>
    <w:rsid w:val="00BB314B"/>
    <w:rsid w:val="00C73A99"/>
    <w:rsid w:val="00D82F8E"/>
    <w:rsid w:val="00E8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A409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A409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A409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A409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A409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A409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A4097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1A409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1A409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5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53E"/>
    <w:rPr>
      <w:rFonts w:ascii="Tahoma" w:eastAsia="Times New Roman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A409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A409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1A4097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1A40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1A409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A4097"/>
    <w:rPr>
      <w:rFonts w:ascii="Times New Roman" w:eastAsia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rsid w:val="001A4097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1A40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1A4097"/>
    <w:rPr>
      <w:rFonts w:ascii="Arial" w:eastAsia="Times New Roman" w:hAnsi="Arial" w:cs="Arial"/>
    </w:rPr>
  </w:style>
  <w:style w:type="character" w:styleId="Textedelespacerserv">
    <w:name w:val="Placeholder Text"/>
    <w:basedOn w:val="Policepardfaut"/>
    <w:uiPriority w:val="99"/>
    <w:semiHidden/>
    <w:rsid w:val="005E4FCB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601D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1DFA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01D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1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Ritej</cp:lastModifiedBy>
  <cp:revision>7</cp:revision>
  <dcterms:created xsi:type="dcterms:W3CDTF">2011-04-26T09:50:00Z</dcterms:created>
  <dcterms:modified xsi:type="dcterms:W3CDTF">2014-07-22T05:19:00Z</dcterms:modified>
</cp:coreProperties>
</file>